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Федеральным законом </w:t>
      </w:r>
      <w:r>
        <w:rPr>
          <w:rFonts w:ascii="Times New Roman" w:hAnsi="Times New Roman"/>
          <w:b w:val="1"/>
          <w:sz w:val="28"/>
        </w:rPr>
        <w:t xml:space="preserve">отменена обязанность муниципальных служащих по предоставлению сведений о доходах, </w:t>
      </w:r>
      <w:r>
        <w:rPr>
          <w:rFonts w:ascii="Times New Roman" w:hAnsi="Times New Roman"/>
          <w:b w:val="1"/>
          <w:sz w:val="28"/>
        </w:rPr>
        <w:t xml:space="preserve">об имуществе 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>и обязательствах имущественного характера</w:t>
      </w:r>
    </w:p>
    <w:p w14:paraId="04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sz w:val="28"/>
        </w:rPr>
      </w:pP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28.12.2025 № 505-ФЗ «О внесении изменений в отдельные законодательные акты Российской Федерации» (далее – Федеральный закон № 505-ФЗ), усовершенствован порядок предоставления сведений о доходах, об имуществе и обязательствах имущественного характера в рамках принимаемых мер в области противодействия коррупции.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частности, Федеральным законом № 505-ФЗ отменена обязанность муниципальных служащих по предоставлению сведений о доходах,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об имуществе и обязательствах имущественного характера в рамках ежегодных декларационных кампаний; отменены положения, устанавливающие требования о размещении предоставленных сведений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сети Интернет. Необходимость представления соответствующих сведений сохранена только за претендентами на должности.</w:t>
      </w:r>
    </w:p>
    <w:sectPr>
      <w:headerReference r:id="rId1" w:type="default"/>
      <w:pgSz w:h="16838" w:orient="portrait" w:w="11906"/>
      <w:pgMar w:bottom="1134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footer"/>
    <w:basedOn w:val="Style_2"/>
    <w:link w:val="Style_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footer"/>
    <w:basedOn w:val="Style_2_ch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3" w:type="paragraph">
    <w:name w:val="heading 1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msonormal"/>
    <w:basedOn w:val="Style_2"/>
    <w:link w:val="Style_2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1_ch" w:type="character">
    <w:name w:val="msonormal"/>
    <w:basedOn w:val="Style_2_ch"/>
    <w:link w:val="Style_21"/>
    <w:rPr>
      <w:rFonts w:ascii="Times New Roman" w:hAnsi="Times New Roman"/>
      <w:sz w:val="24"/>
    </w:rPr>
  </w:style>
  <w:style w:styleId="Style_22" w:type="paragraph">
    <w:name w:val="Normal (Web)"/>
    <w:basedOn w:val="Style_2"/>
    <w:link w:val="Style_2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2_ch" w:type="character">
    <w:name w:val="Normal (Web)"/>
    <w:basedOn w:val="Style_2_ch"/>
    <w:link w:val="Style_22"/>
    <w:rPr>
      <w:rFonts w:ascii="Times New Roman" w:hAnsi="Times New Roman"/>
      <w:sz w:val="24"/>
    </w:rPr>
  </w:style>
  <w:style w:styleId="Style_23" w:type="paragraph">
    <w:name w:val="Subtitle"/>
    <w:next w:val="Style_2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List Paragraph"/>
    <w:basedOn w:val="Style_2"/>
    <w:link w:val="Style_24_ch"/>
    <w:pPr>
      <w:widowControl w:val="1"/>
      <w:ind w:left="720"/>
      <w:contextualSpacing w:val="1"/>
    </w:pPr>
  </w:style>
  <w:style w:styleId="Style_24_ch" w:type="character">
    <w:name w:val="List Paragraph"/>
    <w:basedOn w:val="Style_2_ch"/>
    <w:link w:val="Style_24"/>
  </w:style>
  <w:style w:styleId="Style_25" w:type="paragraph">
    <w:name w:val="Title"/>
    <w:next w:val="Style_2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2026-03-13T06:05:30Z</dcterms:created>
  <dcterms:modified xsi:type="dcterms:W3CDTF">2026-03-13T06:05:30Z</dcterms:modified>
</cp:coreProperties>
</file>